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1" w:rsidRDefault="00AD4671" w:rsidP="00AD4671">
      <w:pPr>
        <w:snapToGrid w:val="0"/>
        <w:rPr>
          <w:rFonts w:ascii="宋体" w:eastAsia="宋体" w:hAnsi="宋体"/>
          <w:b/>
          <w:bCs/>
          <w:color w:val="000000"/>
          <w:sz w:val="30"/>
          <w:szCs w:val="30"/>
        </w:rPr>
      </w:pPr>
      <w:r>
        <w:rPr>
          <w:rFonts w:ascii="Calibri" w:eastAsia="Calibri" w:hAnsi="Calibri"/>
          <w:b/>
          <w:bCs/>
          <w:color w:val="000000"/>
          <w:sz w:val="30"/>
          <w:szCs w:val="30"/>
        </w:rPr>
        <w:t>11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多功能光学测试平台</w:t>
      </w:r>
    </w:p>
    <w:p w:rsidR="00AD4671" w:rsidRDefault="00AD4671" w:rsidP="00AD4671">
      <w:pPr>
        <w:snapToGrid w:val="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29225" cy="2409825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71" w:rsidRDefault="00AD4671" w:rsidP="00AD4671">
      <w:pPr>
        <w:snapToGrid w:val="0"/>
        <w:rPr>
          <w:rFonts w:ascii="宋体" w:eastAsia="宋体" w:hAnsi="宋体"/>
          <w:color w:val="000000"/>
          <w:sz w:val="30"/>
          <w:szCs w:val="30"/>
        </w:rPr>
      </w:pPr>
    </w:p>
    <w:p w:rsidR="00AD4671" w:rsidRDefault="00AD4671" w:rsidP="00AD4671">
      <w:pPr>
        <w:snapToGrid w:val="0"/>
        <w:rPr>
          <w:rFonts w:ascii="Calibri" w:eastAsia="Calibri" w:hAnsi="Calibri"/>
          <w:color w:val="000000"/>
          <w:sz w:val="28"/>
          <w:szCs w:val="28"/>
        </w:rPr>
      </w:pPr>
    </w:p>
    <w:p w:rsidR="00AD4671" w:rsidRDefault="00AD4671" w:rsidP="00AD4671">
      <w:pPr>
        <w:snapToGrid w:val="0"/>
        <w:ind w:firstLine="21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11.1</w:t>
      </w:r>
      <w:r>
        <w:rPr>
          <w:rFonts w:ascii="宋体" w:eastAsia="宋体" w:hAnsi="宋体"/>
          <w:color w:val="000000"/>
          <w:sz w:val="28"/>
          <w:szCs w:val="28"/>
        </w:rPr>
        <w:t>主要功能及用途：多功能光学测试平台</w:t>
      </w:r>
    </w:p>
    <w:p w:rsidR="00AD4671" w:rsidRDefault="00AD4671" w:rsidP="00AD4671">
      <w:pPr>
        <w:snapToGrid w:val="0"/>
        <w:ind w:firstLine="21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Calibri" w:eastAsia="Calibri" w:hAnsi="Calibri"/>
          <w:color w:val="000000"/>
          <w:sz w:val="28"/>
          <w:szCs w:val="28"/>
        </w:rPr>
        <w:t>11.2</w:t>
      </w:r>
      <w:r>
        <w:rPr>
          <w:rFonts w:ascii="宋体" w:eastAsia="宋体" w:hAnsi="宋体"/>
          <w:color w:val="000000"/>
          <w:sz w:val="28"/>
          <w:szCs w:val="28"/>
        </w:rPr>
        <w:t>主要技术指标：</w:t>
      </w:r>
      <w:r>
        <w:rPr>
          <w:rFonts w:ascii="楷体" w:eastAsia="楷体" w:hAnsi="楷体"/>
          <w:color w:val="000000"/>
          <w:sz w:val="24"/>
          <w:szCs w:val="24"/>
        </w:rPr>
        <w:t>具有全自动激光驱动源，配置上转换800 nm激光器，配置290nm亚纳秒LED头，功率指标为：295nm, 2uW@900ps@10MHz；波长连续可调激发光源：波长可调范围：250-700nm（典型值）；寿命测试模块：配置MCS板卡，分辨率1ns；时间抖动&lt;500ps。</w:t>
      </w:r>
    </w:p>
    <w:p w:rsidR="00AD4671" w:rsidRDefault="00AD4671" w:rsidP="00AD4671">
      <w:pPr>
        <w:snapToGrid w:val="0"/>
        <w:ind w:firstLine="21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11.3</w:t>
      </w:r>
      <w:r>
        <w:rPr>
          <w:rFonts w:ascii="宋体" w:eastAsia="宋体" w:hAnsi="宋体"/>
          <w:color w:val="000000"/>
          <w:sz w:val="28"/>
          <w:szCs w:val="28"/>
        </w:rPr>
        <w:t>主要特点：</w:t>
      </w:r>
    </w:p>
    <w:p w:rsidR="00AD4671" w:rsidRDefault="00AD4671" w:rsidP="00AD4671">
      <w:pPr>
        <w:snapToGrid w:val="0"/>
        <w:ind w:firstLine="21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11.4</w:t>
      </w:r>
      <w:r>
        <w:rPr>
          <w:rFonts w:ascii="宋体" w:eastAsia="宋体" w:hAnsi="宋体"/>
          <w:color w:val="000000"/>
          <w:sz w:val="28"/>
          <w:szCs w:val="28"/>
        </w:rPr>
        <w:t>生产厂家：北京卓立汉光仪器有限公司</w:t>
      </w:r>
    </w:p>
    <w:p w:rsidR="00AD4671" w:rsidRDefault="00AD4671" w:rsidP="00AD4671">
      <w:pPr>
        <w:snapToGrid w:val="0"/>
        <w:ind w:firstLine="210"/>
        <w:rPr>
          <w:rFonts w:ascii="Calibri" w:eastAsia="Calibri" w:hAnsi="Calibri"/>
          <w:color w:val="000000"/>
          <w:sz w:val="28"/>
          <w:szCs w:val="28"/>
        </w:rPr>
      </w:pPr>
      <w:r>
        <w:rPr>
          <w:rFonts w:ascii="Calibri" w:eastAsia="Calibri" w:hAnsi="Calibri"/>
          <w:color w:val="000000"/>
          <w:sz w:val="28"/>
          <w:szCs w:val="28"/>
        </w:rPr>
        <w:t>11.5</w:t>
      </w:r>
      <w:r>
        <w:rPr>
          <w:rFonts w:ascii="宋体" w:eastAsia="宋体" w:hAnsi="宋体"/>
          <w:color w:val="000000"/>
          <w:sz w:val="28"/>
          <w:szCs w:val="28"/>
        </w:rPr>
        <w:t>联系人：蔡伟平</w:t>
      </w:r>
      <w:r>
        <w:rPr>
          <w:rFonts w:ascii="Calibri" w:eastAsia="Calibri" w:hAnsi="Calibri"/>
          <w:color w:val="000000"/>
          <w:sz w:val="28"/>
          <w:szCs w:val="28"/>
        </w:rPr>
        <w:t>18607529607</w:t>
      </w:r>
    </w:p>
    <w:p w:rsidR="00AD4671" w:rsidRDefault="00AD4671" w:rsidP="00AD4671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AD4671" w:rsidRDefault="00AD4671" w:rsidP="00AD4671">
      <w:pPr>
        <w:snapToGrid w:val="0"/>
        <w:ind w:firstLineChars="100" w:firstLine="240"/>
        <w:rPr>
          <w:rFonts w:ascii="宋体" w:eastAsia="宋体" w:hAnsi="宋体"/>
          <w:color w:val="000000"/>
          <w:sz w:val="24"/>
          <w:szCs w:val="24"/>
        </w:rPr>
      </w:pPr>
    </w:p>
    <w:p w:rsidR="00222427" w:rsidRPr="00AD4671" w:rsidRDefault="00222427" w:rsidP="00AD4671"/>
    <w:sectPr w:rsidR="00222427" w:rsidRPr="00AD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427"/>
    <w:rsid w:val="00115939"/>
    <w:rsid w:val="001709A2"/>
    <w:rsid w:val="00222427"/>
    <w:rsid w:val="00304055"/>
    <w:rsid w:val="004450BA"/>
    <w:rsid w:val="00464001"/>
    <w:rsid w:val="006360A9"/>
    <w:rsid w:val="00656416"/>
    <w:rsid w:val="00AD4671"/>
    <w:rsid w:val="00BC72BE"/>
    <w:rsid w:val="00C95060"/>
    <w:rsid w:val="00D44F4A"/>
    <w:rsid w:val="00E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24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2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China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ꂘ࣑</dc:creator>
  <cp:lastModifiedBy>ꂘ࣑</cp:lastModifiedBy>
  <cp:revision>2</cp:revision>
  <dcterms:created xsi:type="dcterms:W3CDTF">2021-06-09T04:07:00Z</dcterms:created>
  <dcterms:modified xsi:type="dcterms:W3CDTF">2021-06-09T04:07:00Z</dcterms:modified>
</cp:coreProperties>
</file>